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A68" w:rsidRDefault="00B63A68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8" w:rsidRDefault="00B63A68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8" w:rsidRDefault="00B63A68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8" w:rsidRDefault="00B63A68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F8E" w:rsidRDefault="00C37F8E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F8E" w:rsidRDefault="00C37F8E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F8E" w:rsidRDefault="00C37F8E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8" w:rsidRDefault="00F427F7" w:rsidP="00B63A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Carl Schurz Reports on t</w:t>
      </w:r>
      <w:r w:rsidRPr="00B63A68">
        <w:rPr>
          <w:rFonts w:ascii="Times New Roman" w:hAnsi="Times New Roman" w:cs="Times New Roman"/>
          <w:sz w:val="24"/>
          <w:szCs w:val="24"/>
        </w:rPr>
        <w:t>he Defeated South</w:t>
      </w:r>
    </w:p>
    <w:p w:rsidR="002533B2" w:rsidRDefault="002533B2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33B2" w:rsidRDefault="002533B2" w:rsidP="00B63A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Pr="00B63A68" w:rsidRDefault="00B63A68" w:rsidP="00B63A68">
      <w:pPr>
        <w:jc w:val="center"/>
        <w:rPr>
          <w:rFonts w:ascii="Times New Roman" w:hAnsi="Times New Roman" w:cs="Times New Roman"/>
          <w:sz w:val="24"/>
          <w:szCs w:val="24"/>
        </w:rPr>
      </w:pPr>
      <w:r w:rsidRPr="00B63A68">
        <w:rPr>
          <w:rFonts w:ascii="Times New Roman" w:hAnsi="Times New Roman" w:cs="Times New Roman"/>
          <w:sz w:val="24"/>
          <w:szCs w:val="24"/>
        </w:rPr>
        <w:t>Name</w:t>
      </w:r>
    </w:p>
    <w:p w:rsidR="002533B2" w:rsidRDefault="002533B2" w:rsidP="002533B2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33B2" w:rsidRDefault="002533B2" w:rsidP="002533B2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33B2" w:rsidRDefault="002533B2" w:rsidP="002533B2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33B2" w:rsidRDefault="002533B2" w:rsidP="002533B2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533B2" w:rsidRDefault="002533B2" w:rsidP="002533B2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B63A68" w:rsidRDefault="002533B2" w:rsidP="002533B2">
      <w:pPr>
        <w:tabs>
          <w:tab w:val="left" w:pos="3615"/>
        </w:tabs>
        <w:jc w:val="center"/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63A68" w:rsidRDefault="0043323C" w:rsidP="000842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Immediately after the closure of the war</w:t>
      </w:r>
      <w:r w:rsidR="00D3423B">
        <w:rPr>
          <w:rFonts w:ascii="Times New Roman" w:hAnsi="Times New Roman" w:cs="Times New Roman"/>
          <w:sz w:val="24"/>
          <w:szCs w:val="24"/>
        </w:rPr>
        <w:t>, the development of the popular spirit in the south</w:t>
      </w:r>
      <w:r w:rsidR="00861C48">
        <w:rPr>
          <w:rFonts w:ascii="Times New Roman" w:hAnsi="Times New Roman" w:cs="Times New Roman"/>
          <w:sz w:val="24"/>
          <w:szCs w:val="24"/>
        </w:rPr>
        <w:t xml:space="preserve">, there are two </w:t>
      </w:r>
      <w:r w:rsidR="00C37F8E">
        <w:rPr>
          <w:rFonts w:ascii="Times New Roman" w:hAnsi="Times New Roman" w:cs="Times New Roman"/>
          <w:sz w:val="24"/>
          <w:szCs w:val="24"/>
        </w:rPr>
        <w:t>well-marked</w:t>
      </w:r>
      <w:r w:rsidR="00861C48">
        <w:rPr>
          <w:rFonts w:ascii="Times New Roman" w:hAnsi="Times New Roman" w:cs="Times New Roman"/>
          <w:sz w:val="24"/>
          <w:szCs w:val="24"/>
        </w:rPr>
        <w:t xml:space="preserve"> periods that can be commenced. </w:t>
      </w:r>
      <w:r w:rsidR="009A7517">
        <w:rPr>
          <w:rFonts w:ascii="Times New Roman" w:hAnsi="Times New Roman" w:cs="Times New Roman"/>
          <w:sz w:val="24"/>
          <w:szCs w:val="24"/>
        </w:rPr>
        <w:t xml:space="preserve">The first one begins with the collapse of the </w:t>
      </w:r>
      <w:r w:rsidR="009A7346">
        <w:rPr>
          <w:rFonts w:ascii="Times New Roman" w:hAnsi="Times New Roman" w:cs="Times New Roman"/>
          <w:sz w:val="24"/>
          <w:szCs w:val="24"/>
        </w:rPr>
        <w:t>confederacy as well as the</w:t>
      </w:r>
      <w:r w:rsidR="00FB71E7">
        <w:rPr>
          <w:rFonts w:ascii="Times New Roman" w:hAnsi="Times New Roman" w:cs="Times New Roman"/>
          <w:sz w:val="24"/>
          <w:szCs w:val="24"/>
        </w:rPr>
        <w:t xml:space="preserve"> </w:t>
      </w:r>
      <w:r w:rsidR="009A1C3C">
        <w:rPr>
          <w:rFonts w:ascii="Times New Roman" w:hAnsi="Times New Roman" w:cs="Times New Roman"/>
          <w:sz w:val="24"/>
          <w:szCs w:val="24"/>
        </w:rPr>
        <w:t>dispersion</w:t>
      </w:r>
      <w:r w:rsidR="002533B2">
        <w:rPr>
          <w:rFonts w:ascii="Times New Roman" w:hAnsi="Times New Roman" w:cs="Times New Roman"/>
          <w:sz w:val="24"/>
          <w:szCs w:val="24"/>
        </w:rPr>
        <w:t xml:space="preserve"> of its armies</w:t>
      </w:r>
      <w:r w:rsidR="002533B2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2533B2">
        <w:rPr>
          <w:rFonts w:ascii="Times New Roman" w:hAnsi="Times New Roman" w:cs="Times New Roman"/>
          <w:sz w:val="24"/>
          <w:szCs w:val="24"/>
        </w:rPr>
        <w:t xml:space="preserve">. </w:t>
      </w:r>
      <w:r w:rsidR="009A1C3C">
        <w:rPr>
          <w:rFonts w:ascii="Times New Roman" w:hAnsi="Times New Roman" w:cs="Times New Roman"/>
          <w:sz w:val="24"/>
          <w:szCs w:val="24"/>
        </w:rPr>
        <w:t xml:space="preserve">The second one is that </w:t>
      </w:r>
      <w:r w:rsidR="00FD2420">
        <w:rPr>
          <w:rFonts w:ascii="Times New Roman" w:hAnsi="Times New Roman" w:cs="Times New Roman"/>
          <w:sz w:val="24"/>
          <w:szCs w:val="24"/>
        </w:rPr>
        <w:t>of the</w:t>
      </w:r>
      <w:r w:rsidR="001C39C2">
        <w:rPr>
          <w:rFonts w:ascii="Times New Roman" w:hAnsi="Times New Roman" w:cs="Times New Roman"/>
          <w:sz w:val="24"/>
          <w:szCs w:val="24"/>
        </w:rPr>
        <w:t xml:space="preserve"> </w:t>
      </w:r>
      <w:r w:rsidR="00AA6641">
        <w:rPr>
          <w:rFonts w:ascii="Times New Roman" w:hAnsi="Times New Roman" w:cs="Times New Roman"/>
          <w:sz w:val="24"/>
          <w:szCs w:val="24"/>
        </w:rPr>
        <w:t xml:space="preserve">proclamation </w:t>
      </w:r>
      <w:r w:rsidR="003A2289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="005B01B6">
        <w:rPr>
          <w:rFonts w:ascii="Times New Roman" w:hAnsi="Times New Roman" w:cs="Times New Roman"/>
          <w:sz w:val="24"/>
          <w:szCs w:val="24"/>
        </w:rPr>
        <w:t>reconstruction policy</w:t>
      </w:r>
      <w:r w:rsidR="003F7F57">
        <w:rPr>
          <w:rFonts w:ascii="Times New Roman" w:hAnsi="Times New Roman" w:cs="Times New Roman"/>
          <w:sz w:val="24"/>
          <w:szCs w:val="24"/>
        </w:rPr>
        <w:t xml:space="preserve"> of the government. </w:t>
      </w:r>
      <w:r w:rsidR="00FD2420">
        <w:rPr>
          <w:rFonts w:ascii="Times New Roman" w:hAnsi="Times New Roman" w:cs="Times New Roman"/>
          <w:sz w:val="24"/>
          <w:szCs w:val="24"/>
        </w:rPr>
        <w:t xml:space="preserve"> As soon as the news of Lee and Johnson’s surrenders burst in the southern </w:t>
      </w:r>
      <w:r w:rsidR="00D15197">
        <w:rPr>
          <w:rFonts w:ascii="Times New Roman" w:hAnsi="Times New Roman" w:cs="Times New Roman"/>
          <w:sz w:val="24"/>
          <w:szCs w:val="24"/>
        </w:rPr>
        <w:t xml:space="preserve">country, there was extreme consternation. </w:t>
      </w:r>
      <w:r w:rsidR="0034659F">
        <w:rPr>
          <w:rFonts w:ascii="Times New Roman" w:hAnsi="Times New Roman" w:cs="Times New Roman"/>
          <w:sz w:val="24"/>
          <w:szCs w:val="24"/>
        </w:rPr>
        <w:t>Majority of the people held their hearts and indulged in the wildest apprehension of what was expected</w:t>
      </w:r>
      <w:r w:rsidR="006146D6">
        <w:rPr>
          <w:rFonts w:ascii="Times New Roman" w:hAnsi="Times New Roman" w:cs="Times New Roman"/>
          <w:sz w:val="24"/>
          <w:szCs w:val="24"/>
        </w:rPr>
        <w:t xml:space="preserve"> </w:t>
      </w:r>
      <w:r w:rsidR="002533B2">
        <w:rPr>
          <w:rFonts w:ascii="Times New Roman" w:hAnsi="Times New Roman" w:cs="Times New Roman"/>
          <w:sz w:val="24"/>
          <w:szCs w:val="24"/>
        </w:rPr>
        <w:t>to come later in the aftermath</w:t>
      </w:r>
      <w:r w:rsidR="00477F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1551" w:rsidRDefault="00D41551" w:rsidP="000842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lot of changes took place and Schurz saw them as “some results” that would “become of value” in reconstructing the south.</w:t>
      </w:r>
      <w:r w:rsidR="00F9770B">
        <w:rPr>
          <w:rFonts w:ascii="Times New Roman" w:hAnsi="Times New Roman" w:cs="Times New Roman"/>
          <w:sz w:val="24"/>
          <w:szCs w:val="24"/>
        </w:rPr>
        <w:t xml:space="preserve"> </w:t>
      </w:r>
      <w:r w:rsidR="008B6933">
        <w:rPr>
          <w:rFonts w:ascii="Times New Roman" w:hAnsi="Times New Roman" w:cs="Times New Roman"/>
          <w:sz w:val="24"/>
          <w:szCs w:val="24"/>
        </w:rPr>
        <w:t xml:space="preserve"> Some of the things that Schurz saw as some results that would become of value include the fact that there was rap</w:t>
      </w:r>
      <w:r w:rsidR="00AF6B92">
        <w:rPr>
          <w:rFonts w:ascii="Times New Roman" w:hAnsi="Times New Roman" w:cs="Times New Roman"/>
          <w:sz w:val="24"/>
          <w:szCs w:val="24"/>
        </w:rPr>
        <w:t>i</w:t>
      </w:r>
      <w:r w:rsidR="008B6933">
        <w:rPr>
          <w:rFonts w:ascii="Times New Roman" w:hAnsi="Times New Roman" w:cs="Times New Roman"/>
          <w:sz w:val="24"/>
          <w:szCs w:val="24"/>
        </w:rPr>
        <w:t xml:space="preserve">d return of power </w:t>
      </w:r>
      <w:r w:rsidR="00AF6B92">
        <w:rPr>
          <w:rFonts w:ascii="Times New Roman" w:hAnsi="Times New Roman" w:cs="Times New Roman"/>
          <w:sz w:val="24"/>
          <w:szCs w:val="24"/>
        </w:rPr>
        <w:t xml:space="preserve">and </w:t>
      </w:r>
      <w:r w:rsidR="004F0E91">
        <w:rPr>
          <w:rFonts w:ascii="Times New Roman" w:hAnsi="Times New Roman" w:cs="Times New Roman"/>
          <w:sz w:val="24"/>
          <w:szCs w:val="24"/>
        </w:rPr>
        <w:t xml:space="preserve">influence </w:t>
      </w:r>
      <w:r w:rsidR="00D733B8">
        <w:rPr>
          <w:rFonts w:ascii="Times New Roman" w:hAnsi="Times New Roman" w:cs="Times New Roman"/>
          <w:sz w:val="24"/>
          <w:szCs w:val="24"/>
        </w:rPr>
        <w:t xml:space="preserve">of individuals that were previously in a bitter war against the union. </w:t>
      </w:r>
      <w:r w:rsidR="003C350B">
        <w:rPr>
          <w:rFonts w:ascii="Times New Roman" w:hAnsi="Times New Roman" w:cs="Times New Roman"/>
          <w:sz w:val="24"/>
          <w:szCs w:val="24"/>
        </w:rPr>
        <w:t xml:space="preserve"> Schurz saw that as </w:t>
      </w:r>
      <w:r w:rsidR="004B7184">
        <w:rPr>
          <w:rFonts w:ascii="Times New Roman" w:hAnsi="Times New Roman" w:cs="Times New Roman"/>
          <w:sz w:val="24"/>
          <w:szCs w:val="24"/>
        </w:rPr>
        <w:t xml:space="preserve">a result </w:t>
      </w:r>
      <w:r w:rsidR="0099698D">
        <w:rPr>
          <w:rFonts w:ascii="Times New Roman" w:hAnsi="Times New Roman" w:cs="Times New Roman"/>
          <w:sz w:val="24"/>
          <w:szCs w:val="24"/>
        </w:rPr>
        <w:t xml:space="preserve">which if properly developed would become of value. </w:t>
      </w:r>
      <w:r w:rsidR="00E00B45">
        <w:rPr>
          <w:rFonts w:ascii="Times New Roman" w:hAnsi="Times New Roman" w:cs="Times New Roman"/>
          <w:sz w:val="24"/>
          <w:szCs w:val="24"/>
        </w:rPr>
        <w:t xml:space="preserve">Another thing that Schurz saw as a result that would become of value was the </w:t>
      </w:r>
      <w:r w:rsidR="00C37F8E">
        <w:rPr>
          <w:rFonts w:ascii="Times New Roman" w:hAnsi="Times New Roman" w:cs="Times New Roman"/>
          <w:sz w:val="24"/>
          <w:szCs w:val="24"/>
        </w:rPr>
        <w:t>re-establishment</w:t>
      </w:r>
      <w:r w:rsidR="00ED7B28">
        <w:rPr>
          <w:rFonts w:ascii="Times New Roman" w:hAnsi="Times New Roman" w:cs="Times New Roman"/>
          <w:sz w:val="24"/>
          <w:szCs w:val="24"/>
        </w:rPr>
        <w:t xml:space="preserve"> of the forms of civil government. </w:t>
      </w:r>
      <w:r w:rsidR="001D1CA5">
        <w:rPr>
          <w:rFonts w:ascii="Times New Roman" w:hAnsi="Times New Roman" w:cs="Times New Roman"/>
          <w:sz w:val="24"/>
          <w:szCs w:val="24"/>
        </w:rPr>
        <w:t xml:space="preserve"> Establishment of the forms of civil government</w:t>
      </w:r>
      <w:r w:rsidR="005153F8">
        <w:rPr>
          <w:rFonts w:ascii="Times New Roman" w:hAnsi="Times New Roman" w:cs="Times New Roman"/>
          <w:sz w:val="24"/>
          <w:szCs w:val="24"/>
        </w:rPr>
        <w:t xml:space="preserve"> facilitated the </w:t>
      </w:r>
      <w:r w:rsidR="00642D12">
        <w:rPr>
          <w:rFonts w:ascii="Times New Roman" w:hAnsi="Times New Roman" w:cs="Times New Roman"/>
          <w:sz w:val="24"/>
          <w:szCs w:val="24"/>
        </w:rPr>
        <w:t xml:space="preserve">participation of individuals who were </w:t>
      </w:r>
      <w:r w:rsidR="003E57C3">
        <w:rPr>
          <w:rFonts w:ascii="Times New Roman" w:hAnsi="Times New Roman" w:cs="Times New Roman"/>
          <w:sz w:val="24"/>
          <w:szCs w:val="24"/>
        </w:rPr>
        <w:t xml:space="preserve">active in the </w:t>
      </w:r>
      <w:r w:rsidR="00166DD8">
        <w:rPr>
          <w:rFonts w:ascii="Times New Roman" w:hAnsi="Times New Roman" w:cs="Times New Roman"/>
          <w:sz w:val="24"/>
          <w:szCs w:val="24"/>
        </w:rPr>
        <w:t xml:space="preserve">rebellion </w:t>
      </w:r>
      <w:r w:rsidR="00015F78">
        <w:rPr>
          <w:rFonts w:ascii="Times New Roman" w:hAnsi="Times New Roman" w:cs="Times New Roman"/>
          <w:sz w:val="24"/>
          <w:szCs w:val="24"/>
        </w:rPr>
        <w:t xml:space="preserve">in </w:t>
      </w:r>
      <w:r w:rsidR="007224F5">
        <w:rPr>
          <w:rFonts w:ascii="Times New Roman" w:hAnsi="Times New Roman" w:cs="Times New Roman"/>
          <w:sz w:val="24"/>
          <w:szCs w:val="24"/>
        </w:rPr>
        <w:t>bringing back the states to their constitutional re</w:t>
      </w:r>
      <w:r w:rsidR="002533B2">
        <w:rPr>
          <w:rFonts w:ascii="Times New Roman" w:hAnsi="Times New Roman" w:cs="Times New Roman"/>
          <w:sz w:val="24"/>
          <w:szCs w:val="24"/>
        </w:rPr>
        <w:t>lations</w:t>
      </w:r>
      <w:r w:rsidR="00477F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2E32" w:rsidRDefault="008329C0" w:rsidP="000842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regard to the </w:t>
      </w:r>
      <w:r w:rsidR="008522B9">
        <w:rPr>
          <w:rFonts w:ascii="Times New Roman" w:hAnsi="Times New Roman" w:cs="Times New Roman"/>
          <w:sz w:val="24"/>
          <w:szCs w:val="24"/>
        </w:rPr>
        <w:t>moral values</w:t>
      </w:r>
      <w:r w:rsidR="00EF4B90">
        <w:rPr>
          <w:rFonts w:ascii="Times New Roman" w:hAnsi="Times New Roman" w:cs="Times New Roman"/>
          <w:sz w:val="24"/>
          <w:szCs w:val="24"/>
        </w:rPr>
        <w:t xml:space="preserve"> of the results</w:t>
      </w:r>
      <w:r w:rsidR="008522B9">
        <w:rPr>
          <w:rFonts w:ascii="Times New Roman" w:hAnsi="Times New Roman" w:cs="Times New Roman"/>
          <w:sz w:val="24"/>
          <w:szCs w:val="24"/>
        </w:rPr>
        <w:t xml:space="preserve">, </w:t>
      </w:r>
      <w:r w:rsidR="00EF3142">
        <w:rPr>
          <w:rFonts w:ascii="Times New Roman" w:hAnsi="Times New Roman" w:cs="Times New Roman"/>
          <w:sz w:val="24"/>
          <w:szCs w:val="24"/>
        </w:rPr>
        <w:t xml:space="preserve">Schurz felt that </w:t>
      </w:r>
      <w:r w:rsidR="009F19D7">
        <w:rPr>
          <w:rFonts w:ascii="Times New Roman" w:hAnsi="Times New Roman" w:cs="Times New Roman"/>
          <w:sz w:val="24"/>
          <w:szCs w:val="24"/>
        </w:rPr>
        <w:t>it would be imperative that peo</w:t>
      </w:r>
      <w:r w:rsidR="001C0E67">
        <w:rPr>
          <w:rFonts w:ascii="Times New Roman" w:hAnsi="Times New Roman" w:cs="Times New Roman"/>
          <w:sz w:val="24"/>
          <w:szCs w:val="24"/>
        </w:rPr>
        <w:t>p</w:t>
      </w:r>
      <w:r w:rsidR="009F19D7">
        <w:rPr>
          <w:rFonts w:ascii="Times New Roman" w:hAnsi="Times New Roman" w:cs="Times New Roman"/>
          <w:sz w:val="24"/>
          <w:szCs w:val="24"/>
        </w:rPr>
        <w:t xml:space="preserve">le do not engage in any delusions. </w:t>
      </w:r>
      <w:r w:rsidR="001C0E67">
        <w:rPr>
          <w:rFonts w:ascii="Times New Roman" w:hAnsi="Times New Roman" w:cs="Times New Roman"/>
          <w:sz w:val="24"/>
          <w:szCs w:val="24"/>
        </w:rPr>
        <w:t>This is because majority of the people do not have a sense of national feeling</w:t>
      </w:r>
      <w:r w:rsidR="00341C7C">
        <w:rPr>
          <w:rFonts w:ascii="Times New Roman" w:hAnsi="Times New Roman" w:cs="Times New Roman"/>
          <w:sz w:val="24"/>
          <w:szCs w:val="24"/>
        </w:rPr>
        <w:t xml:space="preserve"> and</w:t>
      </w:r>
      <w:r w:rsidR="0054655F">
        <w:rPr>
          <w:rFonts w:ascii="Times New Roman" w:hAnsi="Times New Roman" w:cs="Times New Roman"/>
          <w:sz w:val="24"/>
          <w:szCs w:val="24"/>
        </w:rPr>
        <w:t xml:space="preserve"> are neither </w:t>
      </w:r>
      <w:r w:rsidR="00252FF4">
        <w:rPr>
          <w:rFonts w:ascii="Times New Roman" w:hAnsi="Times New Roman" w:cs="Times New Roman"/>
          <w:sz w:val="24"/>
          <w:szCs w:val="24"/>
        </w:rPr>
        <w:t xml:space="preserve">impressed </w:t>
      </w:r>
      <w:r w:rsidR="002533B2">
        <w:rPr>
          <w:rFonts w:ascii="Times New Roman" w:hAnsi="Times New Roman" w:cs="Times New Roman"/>
          <w:sz w:val="24"/>
          <w:szCs w:val="24"/>
        </w:rPr>
        <w:t xml:space="preserve">with the sense of criminality. </w:t>
      </w:r>
      <w:r w:rsidR="00FA2E32">
        <w:rPr>
          <w:rFonts w:ascii="Times New Roman" w:hAnsi="Times New Roman" w:cs="Times New Roman"/>
          <w:sz w:val="24"/>
          <w:szCs w:val="24"/>
        </w:rPr>
        <w:t xml:space="preserve">Schurz also deemed it imperative to </w:t>
      </w:r>
      <w:r w:rsidR="003920F6">
        <w:rPr>
          <w:rFonts w:ascii="Times New Roman" w:hAnsi="Times New Roman" w:cs="Times New Roman"/>
          <w:sz w:val="24"/>
          <w:szCs w:val="24"/>
        </w:rPr>
        <w:t xml:space="preserve">have </w:t>
      </w:r>
      <w:r w:rsidR="00D24FD0">
        <w:rPr>
          <w:rFonts w:ascii="Times New Roman" w:hAnsi="Times New Roman" w:cs="Times New Roman"/>
          <w:sz w:val="24"/>
          <w:szCs w:val="24"/>
        </w:rPr>
        <w:t xml:space="preserve">the white </w:t>
      </w:r>
      <w:r w:rsidR="00205BA4">
        <w:rPr>
          <w:rFonts w:ascii="Times New Roman" w:hAnsi="Times New Roman" w:cs="Times New Roman"/>
          <w:sz w:val="24"/>
          <w:szCs w:val="24"/>
        </w:rPr>
        <w:t>southerners</w:t>
      </w:r>
      <w:r w:rsidR="00D24FD0">
        <w:rPr>
          <w:rFonts w:ascii="Times New Roman" w:hAnsi="Times New Roman" w:cs="Times New Roman"/>
          <w:sz w:val="24"/>
          <w:szCs w:val="24"/>
        </w:rPr>
        <w:t xml:space="preserve"> </w:t>
      </w:r>
      <w:r w:rsidR="00205BA4">
        <w:rPr>
          <w:rFonts w:ascii="Times New Roman" w:hAnsi="Times New Roman" w:cs="Times New Roman"/>
          <w:sz w:val="24"/>
          <w:szCs w:val="24"/>
        </w:rPr>
        <w:t xml:space="preserve">demand for compensation for their emancipated slaves. The </w:t>
      </w:r>
      <w:r w:rsidR="00C13235">
        <w:rPr>
          <w:rFonts w:ascii="Times New Roman" w:hAnsi="Times New Roman" w:cs="Times New Roman"/>
          <w:sz w:val="24"/>
          <w:szCs w:val="24"/>
        </w:rPr>
        <w:t>significance</w:t>
      </w:r>
      <w:r w:rsidR="00205BA4">
        <w:rPr>
          <w:rFonts w:ascii="Times New Roman" w:hAnsi="Times New Roman" w:cs="Times New Roman"/>
          <w:sz w:val="24"/>
          <w:szCs w:val="24"/>
        </w:rPr>
        <w:t xml:space="preserve"> that Schurz gave for this </w:t>
      </w:r>
      <w:r w:rsidR="003157DC">
        <w:rPr>
          <w:rFonts w:ascii="Times New Roman" w:hAnsi="Times New Roman" w:cs="Times New Roman"/>
          <w:sz w:val="24"/>
          <w:szCs w:val="24"/>
        </w:rPr>
        <w:t>was that</w:t>
      </w:r>
      <w:r w:rsidR="00C13235">
        <w:rPr>
          <w:rFonts w:ascii="Times New Roman" w:hAnsi="Times New Roman" w:cs="Times New Roman"/>
          <w:sz w:val="24"/>
          <w:szCs w:val="24"/>
        </w:rPr>
        <w:t xml:space="preserve">; </w:t>
      </w:r>
      <w:r w:rsidR="007A3E91">
        <w:rPr>
          <w:rFonts w:ascii="Times New Roman" w:hAnsi="Times New Roman" w:cs="Times New Roman"/>
          <w:sz w:val="24"/>
          <w:szCs w:val="24"/>
        </w:rPr>
        <w:t>the white</w:t>
      </w:r>
      <w:r w:rsidR="001404CA">
        <w:rPr>
          <w:rFonts w:ascii="Times New Roman" w:hAnsi="Times New Roman" w:cs="Times New Roman"/>
          <w:sz w:val="24"/>
          <w:szCs w:val="24"/>
        </w:rPr>
        <w:t xml:space="preserve"> southerners should demand </w:t>
      </w:r>
      <w:r w:rsidR="001404CA">
        <w:rPr>
          <w:rFonts w:ascii="Times New Roman" w:hAnsi="Times New Roman" w:cs="Times New Roman"/>
          <w:sz w:val="24"/>
          <w:szCs w:val="24"/>
        </w:rPr>
        <w:lastRenderedPageBreak/>
        <w:t xml:space="preserve">compensation for their </w:t>
      </w:r>
      <w:r w:rsidR="007A3E91">
        <w:rPr>
          <w:rFonts w:ascii="Times New Roman" w:hAnsi="Times New Roman" w:cs="Times New Roman"/>
          <w:sz w:val="24"/>
          <w:szCs w:val="24"/>
        </w:rPr>
        <w:t>emancipated slaves</w:t>
      </w:r>
      <w:r w:rsidR="00690526">
        <w:rPr>
          <w:rFonts w:ascii="Times New Roman" w:hAnsi="Times New Roman" w:cs="Times New Roman"/>
          <w:sz w:val="24"/>
          <w:szCs w:val="24"/>
        </w:rPr>
        <w:t xml:space="preserve"> as a way of repaying for the whipping they had received from </w:t>
      </w:r>
      <w:r w:rsidR="007A3E91">
        <w:rPr>
          <w:rFonts w:ascii="Times New Roman" w:hAnsi="Times New Roman" w:cs="Times New Roman"/>
          <w:sz w:val="24"/>
          <w:szCs w:val="24"/>
        </w:rPr>
        <w:t>the armies</w:t>
      </w:r>
      <w:r w:rsidR="00953B66">
        <w:rPr>
          <w:rFonts w:ascii="Times New Roman" w:hAnsi="Times New Roman" w:cs="Times New Roman"/>
          <w:sz w:val="24"/>
          <w:szCs w:val="24"/>
        </w:rPr>
        <w:t xml:space="preserve"> for military purposes. </w:t>
      </w:r>
      <w:r w:rsidR="003157DC">
        <w:rPr>
          <w:rFonts w:ascii="Times New Roman" w:hAnsi="Times New Roman" w:cs="Times New Roman"/>
          <w:sz w:val="24"/>
          <w:szCs w:val="24"/>
        </w:rPr>
        <w:t xml:space="preserve">The meaning of the demand </w:t>
      </w:r>
      <w:r w:rsidR="00541BA6">
        <w:rPr>
          <w:rFonts w:ascii="Times New Roman" w:hAnsi="Times New Roman" w:cs="Times New Roman"/>
          <w:sz w:val="24"/>
          <w:szCs w:val="24"/>
        </w:rPr>
        <w:t xml:space="preserve">suggested </w:t>
      </w:r>
      <w:r w:rsidR="0099780C">
        <w:rPr>
          <w:rFonts w:ascii="Times New Roman" w:hAnsi="Times New Roman" w:cs="Times New Roman"/>
          <w:sz w:val="24"/>
          <w:szCs w:val="24"/>
        </w:rPr>
        <w:t>that the</w:t>
      </w:r>
      <w:r w:rsidR="005E3851">
        <w:rPr>
          <w:rFonts w:ascii="Times New Roman" w:hAnsi="Times New Roman" w:cs="Times New Roman"/>
          <w:sz w:val="24"/>
          <w:szCs w:val="24"/>
        </w:rPr>
        <w:t xml:space="preserve"> slave states be relieved from </w:t>
      </w:r>
      <w:r w:rsidR="0099780C">
        <w:rPr>
          <w:rFonts w:ascii="Times New Roman" w:hAnsi="Times New Roman" w:cs="Times New Roman"/>
          <w:sz w:val="24"/>
          <w:szCs w:val="24"/>
        </w:rPr>
        <w:t>taxation for</w:t>
      </w:r>
      <w:r w:rsidR="005E3851">
        <w:rPr>
          <w:rFonts w:ascii="Times New Roman" w:hAnsi="Times New Roman" w:cs="Times New Roman"/>
          <w:sz w:val="24"/>
          <w:szCs w:val="24"/>
        </w:rPr>
        <w:t xml:space="preserve"> years to come </w:t>
      </w:r>
      <w:r w:rsidR="0099780C">
        <w:rPr>
          <w:rFonts w:ascii="Times New Roman" w:hAnsi="Times New Roman" w:cs="Times New Roman"/>
          <w:sz w:val="24"/>
          <w:szCs w:val="24"/>
        </w:rPr>
        <w:t>in c</w:t>
      </w:r>
      <w:r w:rsidR="00477F4A">
        <w:rPr>
          <w:rFonts w:ascii="Times New Roman" w:hAnsi="Times New Roman" w:cs="Times New Roman"/>
          <w:sz w:val="24"/>
          <w:szCs w:val="24"/>
        </w:rPr>
        <w:t>onsideration of debts due them (</w:t>
      </w:r>
      <w:r w:rsidR="00C37F8E">
        <w:rPr>
          <w:rFonts w:ascii="Times New Roman" w:eastAsia="Times New Roman" w:hAnsi="Times New Roman" w:cs="Times New Roman"/>
          <w:sz w:val="24"/>
          <w:szCs w:val="24"/>
        </w:rPr>
        <w:t xml:space="preserve">Schurz, Schurz </w:t>
      </w:r>
      <w:r w:rsidR="00477F4A">
        <w:rPr>
          <w:rFonts w:ascii="Times New Roman" w:eastAsia="Times New Roman" w:hAnsi="Times New Roman" w:cs="Times New Roman"/>
          <w:sz w:val="24"/>
          <w:szCs w:val="24"/>
        </w:rPr>
        <w:t xml:space="preserve">and Grant, </w:t>
      </w:r>
      <w:r w:rsidR="00477F4A" w:rsidRPr="00477F4A">
        <w:rPr>
          <w:rFonts w:ascii="Times New Roman" w:eastAsia="Times New Roman" w:hAnsi="Times New Roman" w:cs="Times New Roman"/>
          <w:sz w:val="24"/>
          <w:szCs w:val="24"/>
        </w:rPr>
        <w:t>1969</w:t>
      </w:r>
      <w:r w:rsidR="00477F4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1597C" w:rsidRDefault="003237B2" w:rsidP="000842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irregularity</w:t>
      </w:r>
      <w:r w:rsidR="00A1597C">
        <w:rPr>
          <w:rFonts w:ascii="Times New Roman" w:hAnsi="Times New Roman" w:cs="Times New Roman"/>
          <w:sz w:val="24"/>
          <w:szCs w:val="24"/>
        </w:rPr>
        <w:t xml:space="preserve"> that occurred was directly charged to the </w:t>
      </w:r>
      <w:r>
        <w:rPr>
          <w:rFonts w:ascii="Times New Roman" w:hAnsi="Times New Roman" w:cs="Times New Roman"/>
          <w:sz w:val="24"/>
          <w:szCs w:val="24"/>
        </w:rPr>
        <w:t xml:space="preserve">system of free labor in the event the Negros walked out the plantation it was proof </w:t>
      </w:r>
      <w:r w:rsidR="00F173A3">
        <w:rPr>
          <w:rFonts w:ascii="Times New Roman" w:hAnsi="Times New Roman" w:cs="Times New Roman"/>
          <w:sz w:val="24"/>
          <w:szCs w:val="24"/>
        </w:rPr>
        <w:t xml:space="preserve">of incorrigible </w:t>
      </w:r>
      <w:r w:rsidR="00D603A5">
        <w:rPr>
          <w:rFonts w:ascii="Times New Roman" w:hAnsi="Times New Roman" w:cs="Times New Roman"/>
          <w:sz w:val="24"/>
          <w:szCs w:val="24"/>
        </w:rPr>
        <w:t xml:space="preserve">instability of the </w:t>
      </w:r>
      <w:r w:rsidR="00E54A79">
        <w:rPr>
          <w:rFonts w:ascii="Times New Roman" w:hAnsi="Times New Roman" w:cs="Times New Roman"/>
          <w:sz w:val="24"/>
          <w:szCs w:val="24"/>
        </w:rPr>
        <w:t>Negroes</w:t>
      </w:r>
      <w:r w:rsidR="00C76A76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102C27">
        <w:rPr>
          <w:rFonts w:ascii="Times New Roman" w:hAnsi="Times New Roman" w:cs="Times New Roman"/>
          <w:sz w:val="24"/>
          <w:szCs w:val="24"/>
        </w:rPr>
        <w:t xml:space="preserve">in the </w:t>
      </w:r>
      <w:r w:rsidR="00E54A79">
        <w:rPr>
          <w:rFonts w:ascii="Times New Roman" w:hAnsi="Times New Roman" w:cs="Times New Roman"/>
          <w:sz w:val="24"/>
          <w:szCs w:val="24"/>
        </w:rPr>
        <w:t>event some</w:t>
      </w:r>
      <w:r w:rsidR="00AF7696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E54A79">
        <w:rPr>
          <w:rFonts w:ascii="Times New Roman" w:hAnsi="Times New Roman" w:cs="Times New Roman"/>
          <w:sz w:val="24"/>
          <w:szCs w:val="24"/>
        </w:rPr>
        <w:t>Negroes</w:t>
      </w:r>
      <w:r w:rsidR="00AF7696">
        <w:rPr>
          <w:rFonts w:ascii="Times New Roman" w:hAnsi="Times New Roman" w:cs="Times New Roman"/>
          <w:sz w:val="24"/>
          <w:szCs w:val="24"/>
        </w:rPr>
        <w:t xml:space="preserve"> </w:t>
      </w:r>
      <w:r w:rsidR="00E54A79">
        <w:rPr>
          <w:rFonts w:ascii="Times New Roman" w:hAnsi="Times New Roman" w:cs="Times New Roman"/>
          <w:sz w:val="24"/>
          <w:szCs w:val="24"/>
        </w:rPr>
        <w:t>violated</w:t>
      </w:r>
      <w:r w:rsidR="00AF7696">
        <w:rPr>
          <w:rFonts w:ascii="Times New Roman" w:hAnsi="Times New Roman" w:cs="Times New Roman"/>
          <w:sz w:val="24"/>
          <w:szCs w:val="24"/>
        </w:rPr>
        <w:t xml:space="preserve"> </w:t>
      </w:r>
      <w:r w:rsidR="00E54A79">
        <w:rPr>
          <w:rFonts w:ascii="Times New Roman" w:hAnsi="Times New Roman" w:cs="Times New Roman"/>
          <w:sz w:val="24"/>
          <w:szCs w:val="24"/>
        </w:rPr>
        <w:t>the terms</w:t>
      </w:r>
      <w:r w:rsidR="001B41CF">
        <w:rPr>
          <w:rFonts w:ascii="Times New Roman" w:hAnsi="Times New Roman" w:cs="Times New Roman"/>
          <w:sz w:val="24"/>
          <w:szCs w:val="24"/>
        </w:rPr>
        <w:t xml:space="preserve"> of the contract, it was proof that there is no </w:t>
      </w:r>
      <w:r w:rsidR="00E54A79">
        <w:rPr>
          <w:rFonts w:ascii="Times New Roman" w:hAnsi="Times New Roman" w:cs="Times New Roman"/>
          <w:sz w:val="24"/>
          <w:szCs w:val="24"/>
        </w:rPr>
        <w:t>Negro</w:t>
      </w:r>
      <w:r w:rsidR="001B41CF">
        <w:rPr>
          <w:rFonts w:ascii="Times New Roman" w:hAnsi="Times New Roman" w:cs="Times New Roman"/>
          <w:sz w:val="24"/>
          <w:szCs w:val="24"/>
        </w:rPr>
        <w:t xml:space="preserve"> that would freely abide by the rules of the </w:t>
      </w:r>
      <w:r w:rsidR="002114B5">
        <w:rPr>
          <w:rFonts w:ascii="Times New Roman" w:hAnsi="Times New Roman" w:cs="Times New Roman"/>
          <w:sz w:val="24"/>
          <w:szCs w:val="24"/>
        </w:rPr>
        <w:t xml:space="preserve">workforce and therefore it was easy to just conclude that </w:t>
      </w:r>
      <w:r w:rsidR="0076462F">
        <w:rPr>
          <w:rFonts w:ascii="Times New Roman" w:hAnsi="Times New Roman" w:cs="Times New Roman"/>
          <w:sz w:val="24"/>
          <w:szCs w:val="24"/>
        </w:rPr>
        <w:t>you</w:t>
      </w:r>
      <w:r w:rsidR="00CD0A7E">
        <w:rPr>
          <w:rFonts w:ascii="Times New Roman" w:hAnsi="Times New Roman" w:cs="Times New Roman"/>
          <w:sz w:val="24"/>
          <w:szCs w:val="24"/>
        </w:rPr>
        <w:t xml:space="preserve"> cannot make a </w:t>
      </w:r>
      <w:r w:rsidR="0076462F">
        <w:rPr>
          <w:rFonts w:ascii="Times New Roman" w:hAnsi="Times New Roman" w:cs="Times New Roman"/>
          <w:sz w:val="24"/>
          <w:szCs w:val="24"/>
        </w:rPr>
        <w:t>N</w:t>
      </w:r>
      <w:r w:rsidR="00CD0A7E">
        <w:rPr>
          <w:rFonts w:ascii="Times New Roman" w:hAnsi="Times New Roman" w:cs="Times New Roman"/>
          <w:sz w:val="24"/>
          <w:szCs w:val="24"/>
        </w:rPr>
        <w:t xml:space="preserve">egro work without physical compulsion. </w:t>
      </w:r>
      <w:r w:rsidR="0088012B">
        <w:rPr>
          <w:rFonts w:ascii="Times New Roman" w:hAnsi="Times New Roman" w:cs="Times New Roman"/>
          <w:sz w:val="24"/>
          <w:szCs w:val="24"/>
        </w:rPr>
        <w:t xml:space="preserve">This was more of racial stereotype by the </w:t>
      </w:r>
      <w:r w:rsidR="00986E8C">
        <w:rPr>
          <w:rFonts w:ascii="Times New Roman" w:hAnsi="Times New Roman" w:cs="Times New Roman"/>
          <w:sz w:val="24"/>
          <w:szCs w:val="24"/>
        </w:rPr>
        <w:t>white southerners</w:t>
      </w:r>
      <w:r w:rsidR="002533B2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986E8C">
        <w:rPr>
          <w:rFonts w:ascii="Times New Roman" w:hAnsi="Times New Roman" w:cs="Times New Roman"/>
          <w:sz w:val="24"/>
          <w:szCs w:val="24"/>
        </w:rPr>
        <w:t xml:space="preserve">. It did not matter who made the mistakes. It was obvious that if one </w:t>
      </w:r>
      <w:r w:rsidR="00BD5B17">
        <w:rPr>
          <w:rFonts w:ascii="Times New Roman" w:hAnsi="Times New Roman" w:cs="Times New Roman"/>
          <w:sz w:val="24"/>
          <w:szCs w:val="24"/>
        </w:rPr>
        <w:t>Negro</w:t>
      </w:r>
      <w:r w:rsidR="00986E8C">
        <w:rPr>
          <w:rFonts w:ascii="Times New Roman" w:hAnsi="Times New Roman" w:cs="Times New Roman"/>
          <w:sz w:val="24"/>
          <w:szCs w:val="24"/>
        </w:rPr>
        <w:t xml:space="preserve"> makes a mistake or violates the rules of the </w:t>
      </w:r>
      <w:r w:rsidR="00BD5B17">
        <w:rPr>
          <w:rFonts w:ascii="Times New Roman" w:hAnsi="Times New Roman" w:cs="Times New Roman"/>
          <w:sz w:val="24"/>
          <w:szCs w:val="24"/>
        </w:rPr>
        <w:t>workforce</w:t>
      </w:r>
      <w:r w:rsidR="00986E8C">
        <w:rPr>
          <w:rFonts w:ascii="Times New Roman" w:hAnsi="Times New Roman" w:cs="Times New Roman"/>
          <w:sz w:val="24"/>
          <w:szCs w:val="24"/>
        </w:rPr>
        <w:t xml:space="preserve">, the </w:t>
      </w:r>
      <w:r w:rsidR="00BD5B17">
        <w:rPr>
          <w:rFonts w:ascii="Times New Roman" w:hAnsi="Times New Roman" w:cs="Times New Roman"/>
          <w:sz w:val="24"/>
          <w:szCs w:val="24"/>
        </w:rPr>
        <w:t>mistake would</w:t>
      </w:r>
      <w:r w:rsidR="00642B8D">
        <w:rPr>
          <w:rFonts w:ascii="Times New Roman" w:hAnsi="Times New Roman" w:cs="Times New Roman"/>
          <w:sz w:val="24"/>
          <w:szCs w:val="24"/>
        </w:rPr>
        <w:t xml:space="preserve"> define </w:t>
      </w:r>
      <w:r w:rsidR="00BD5B17">
        <w:rPr>
          <w:rFonts w:ascii="Times New Roman" w:hAnsi="Times New Roman" w:cs="Times New Roman"/>
          <w:sz w:val="24"/>
          <w:szCs w:val="24"/>
        </w:rPr>
        <w:t xml:space="preserve">and determine the fate of all </w:t>
      </w:r>
      <w:r w:rsidR="00855FD6">
        <w:rPr>
          <w:rFonts w:ascii="Times New Roman" w:hAnsi="Times New Roman" w:cs="Times New Roman"/>
          <w:sz w:val="24"/>
          <w:szCs w:val="24"/>
        </w:rPr>
        <w:t xml:space="preserve">the other Negroes, and a disciplinary action would not only </w:t>
      </w:r>
      <w:r w:rsidR="000771A2">
        <w:rPr>
          <w:rFonts w:ascii="Times New Roman" w:hAnsi="Times New Roman" w:cs="Times New Roman"/>
          <w:sz w:val="24"/>
          <w:szCs w:val="24"/>
        </w:rPr>
        <w:t xml:space="preserve">be taken against the individual </w:t>
      </w:r>
      <w:r w:rsidR="006A52B5">
        <w:rPr>
          <w:rFonts w:ascii="Times New Roman" w:hAnsi="Times New Roman" w:cs="Times New Roman"/>
          <w:sz w:val="24"/>
          <w:szCs w:val="24"/>
        </w:rPr>
        <w:t>N</w:t>
      </w:r>
      <w:r w:rsidR="000771A2">
        <w:rPr>
          <w:rFonts w:ascii="Times New Roman" w:hAnsi="Times New Roman" w:cs="Times New Roman"/>
          <w:sz w:val="24"/>
          <w:szCs w:val="24"/>
        </w:rPr>
        <w:t xml:space="preserve">egro but to </w:t>
      </w:r>
      <w:r w:rsidR="000C641B">
        <w:rPr>
          <w:rFonts w:ascii="Times New Roman" w:hAnsi="Times New Roman" w:cs="Times New Roman"/>
          <w:sz w:val="24"/>
          <w:szCs w:val="24"/>
        </w:rPr>
        <w:t>the entire blacks</w:t>
      </w:r>
      <w:r w:rsidR="00477F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20E1" w:rsidRDefault="00F520E1" w:rsidP="000842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belief and </w:t>
      </w:r>
      <w:r w:rsidR="00DD280B">
        <w:rPr>
          <w:rFonts w:ascii="Times New Roman" w:hAnsi="Times New Roman" w:cs="Times New Roman"/>
          <w:sz w:val="24"/>
          <w:szCs w:val="24"/>
        </w:rPr>
        <w:t xml:space="preserve">conviction of white southerners </w:t>
      </w:r>
      <w:r w:rsidR="00CB6B00">
        <w:rPr>
          <w:rFonts w:ascii="Times New Roman" w:hAnsi="Times New Roman" w:cs="Times New Roman"/>
          <w:sz w:val="24"/>
          <w:szCs w:val="24"/>
        </w:rPr>
        <w:t>that was so deeply rooted</w:t>
      </w:r>
      <w:r w:rsidR="007B1BD5">
        <w:rPr>
          <w:rFonts w:ascii="Times New Roman" w:hAnsi="Times New Roman" w:cs="Times New Roman"/>
          <w:sz w:val="24"/>
          <w:szCs w:val="24"/>
        </w:rPr>
        <w:t xml:space="preserve"> </w:t>
      </w:r>
      <w:r w:rsidR="003874C3">
        <w:rPr>
          <w:rFonts w:ascii="Times New Roman" w:hAnsi="Times New Roman" w:cs="Times New Roman"/>
          <w:sz w:val="24"/>
          <w:szCs w:val="24"/>
        </w:rPr>
        <w:t xml:space="preserve">had it that the </w:t>
      </w:r>
      <w:r w:rsidR="00212709">
        <w:rPr>
          <w:rFonts w:ascii="Times New Roman" w:hAnsi="Times New Roman" w:cs="Times New Roman"/>
          <w:sz w:val="24"/>
          <w:szCs w:val="24"/>
        </w:rPr>
        <w:t>Negroes</w:t>
      </w:r>
      <w:r w:rsidR="003874C3">
        <w:rPr>
          <w:rFonts w:ascii="Times New Roman" w:hAnsi="Times New Roman" w:cs="Times New Roman"/>
          <w:sz w:val="24"/>
          <w:szCs w:val="24"/>
        </w:rPr>
        <w:t xml:space="preserve"> could not work </w:t>
      </w:r>
      <w:r w:rsidR="00212709">
        <w:rPr>
          <w:rFonts w:ascii="Times New Roman" w:hAnsi="Times New Roman" w:cs="Times New Roman"/>
          <w:sz w:val="24"/>
          <w:szCs w:val="24"/>
        </w:rPr>
        <w:t xml:space="preserve">without physical compulsion. Since it was so widely spread and </w:t>
      </w:r>
      <w:r w:rsidR="00386AB2">
        <w:rPr>
          <w:rFonts w:ascii="Times New Roman" w:hAnsi="Times New Roman" w:cs="Times New Roman"/>
          <w:sz w:val="24"/>
          <w:szCs w:val="24"/>
        </w:rPr>
        <w:t xml:space="preserve">deeply rooted, it was the reason as to why the people that entertained it felt that it </w:t>
      </w:r>
      <w:r w:rsidR="00D54E13">
        <w:rPr>
          <w:rFonts w:ascii="Times New Roman" w:hAnsi="Times New Roman" w:cs="Times New Roman"/>
          <w:sz w:val="24"/>
          <w:szCs w:val="24"/>
        </w:rPr>
        <w:t>would</w:t>
      </w:r>
      <w:r w:rsidR="00386AB2">
        <w:rPr>
          <w:rFonts w:ascii="Times New Roman" w:hAnsi="Times New Roman" w:cs="Times New Roman"/>
          <w:sz w:val="24"/>
          <w:szCs w:val="24"/>
        </w:rPr>
        <w:t xml:space="preserve"> be </w:t>
      </w:r>
      <w:r w:rsidR="00DE4A68">
        <w:rPr>
          <w:rFonts w:ascii="Times New Roman" w:hAnsi="Times New Roman" w:cs="Times New Roman"/>
          <w:sz w:val="24"/>
          <w:szCs w:val="24"/>
        </w:rPr>
        <w:t xml:space="preserve">imperative to </w:t>
      </w:r>
      <w:r w:rsidR="00E2568D">
        <w:rPr>
          <w:rFonts w:ascii="Times New Roman" w:hAnsi="Times New Roman" w:cs="Times New Roman"/>
          <w:sz w:val="24"/>
          <w:szCs w:val="24"/>
        </w:rPr>
        <w:t xml:space="preserve">preserve slavery to its original </w:t>
      </w:r>
      <w:r w:rsidR="00BA61C6">
        <w:rPr>
          <w:rFonts w:ascii="Times New Roman" w:hAnsi="Times New Roman" w:cs="Times New Roman"/>
          <w:sz w:val="24"/>
          <w:szCs w:val="24"/>
        </w:rPr>
        <w:t xml:space="preserve">form and </w:t>
      </w:r>
      <w:r w:rsidR="00475E3E">
        <w:rPr>
          <w:rFonts w:ascii="Times New Roman" w:hAnsi="Times New Roman" w:cs="Times New Roman"/>
          <w:sz w:val="24"/>
          <w:szCs w:val="24"/>
        </w:rPr>
        <w:t>as long as possible</w:t>
      </w:r>
      <w:r w:rsidR="00477F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4B90" w:rsidRPr="0043323C" w:rsidRDefault="00EF4B90" w:rsidP="00B63A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2533B2" w:rsidRDefault="002533B2" w:rsidP="002533B2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42BA" w:rsidRDefault="002533B2" w:rsidP="000842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:rsidR="00477F4A" w:rsidRDefault="00477F4A" w:rsidP="00C37F8E">
      <w:pPr>
        <w:spacing w:after="0" w:line="240" w:lineRule="auto"/>
        <w:ind w:left="720" w:hanging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77F4A">
        <w:rPr>
          <w:rFonts w:ascii="Times New Roman" w:eastAsia="Times New Roman" w:hAnsi="Times New Roman" w:cs="Times New Roman"/>
          <w:sz w:val="24"/>
          <w:szCs w:val="24"/>
        </w:rPr>
        <w:t xml:space="preserve">Schurz, C., Schurz, C. and Grant, U.S., 1969. </w:t>
      </w:r>
      <w:r w:rsidRPr="00477F4A">
        <w:rPr>
          <w:rFonts w:ascii="Times New Roman" w:eastAsia="Times New Roman" w:hAnsi="Times New Roman" w:cs="Times New Roman"/>
          <w:i/>
          <w:iCs/>
          <w:sz w:val="24"/>
          <w:szCs w:val="24"/>
        </w:rPr>
        <w:t>Report on the Condition of the South</w:t>
      </w:r>
      <w:r w:rsidRPr="00477F4A">
        <w:rPr>
          <w:rFonts w:ascii="Times New Roman" w:eastAsia="Times New Roman" w:hAnsi="Times New Roman" w:cs="Times New Roman"/>
          <w:sz w:val="24"/>
          <w:szCs w:val="24"/>
        </w:rPr>
        <w:t xml:space="preserve"> (p. 25). New York: Arno Press.</w:t>
      </w:r>
      <w:r w:rsidR="002533B2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3"/>
      </w:r>
    </w:p>
    <w:p w:rsidR="00477F4A" w:rsidRPr="00477F4A" w:rsidRDefault="00477F4A" w:rsidP="00477F4A">
      <w:pPr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77F4A" w:rsidRDefault="00477F4A" w:rsidP="00B63A68">
      <w:pPr>
        <w:jc w:val="left"/>
      </w:pPr>
    </w:p>
    <w:p w:rsidR="00B63A68" w:rsidRDefault="00B63A68" w:rsidP="00B63A68">
      <w:pPr>
        <w:jc w:val="left"/>
      </w:pPr>
    </w:p>
    <w:sectPr w:rsidR="00B63A68" w:rsidSect="00B63A6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BAE" w:rsidRDefault="002D6BAE" w:rsidP="00B63A68">
      <w:pPr>
        <w:spacing w:after="0" w:line="240" w:lineRule="auto"/>
      </w:pPr>
      <w:r>
        <w:separator/>
      </w:r>
    </w:p>
  </w:endnote>
  <w:endnote w:type="continuationSeparator" w:id="0">
    <w:p w:rsidR="002D6BAE" w:rsidRDefault="002D6BAE" w:rsidP="00B6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BAE" w:rsidRDefault="002D6BAE" w:rsidP="00B63A68">
      <w:pPr>
        <w:spacing w:after="0" w:line="240" w:lineRule="auto"/>
      </w:pPr>
      <w:r>
        <w:separator/>
      </w:r>
    </w:p>
  </w:footnote>
  <w:footnote w:type="continuationSeparator" w:id="0">
    <w:p w:rsidR="002D6BAE" w:rsidRDefault="002D6BAE" w:rsidP="00B63A68">
      <w:pPr>
        <w:spacing w:after="0" w:line="240" w:lineRule="auto"/>
      </w:pPr>
      <w:r>
        <w:continuationSeparator/>
      </w:r>
    </w:p>
  </w:footnote>
  <w:footnote w:id="1">
    <w:p w:rsidR="002533B2" w:rsidRDefault="002533B2" w:rsidP="002533B2">
      <w:pPr>
        <w:spacing w:after="0" w:line="240" w:lineRule="auto"/>
        <w:ind w:left="720" w:hanging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477F4A">
        <w:rPr>
          <w:rFonts w:ascii="Times New Roman" w:eastAsia="Times New Roman" w:hAnsi="Times New Roman" w:cs="Times New Roman"/>
          <w:sz w:val="24"/>
          <w:szCs w:val="24"/>
        </w:rPr>
        <w:t xml:space="preserve">Schurz, C., Schurz, C. and Grant, U.S., 1969. </w:t>
      </w:r>
      <w:r w:rsidRPr="00477F4A">
        <w:rPr>
          <w:rFonts w:ascii="Times New Roman" w:eastAsia="Times New Roman" w:hAnsi="Times New Roman" w:cs="Times New Roman"/>
          <w:i/>
          <w:iCs/>
          <w:sz w:val="24"/>
          <w:szCs w:val="24"/>
        </w:rPr>
        <w:t>Report on the Condition of the South</w:t>
      </w:r>
      <w:r w:rsidRPr="00477F4A">
        <w:rPr>
          <w:rFonts w:ascii="Times New Roman" w:eastAsia="Times New Roman" w:hAnsi="Times New Roman" w:cs="Times New Roman"/>
          <w:sz w:val="24"/>
          <w:szCs w:val="24"/>
        </w:rPr>
        <w:t xml:space="preserve"> (p. 25). New York: Arno Press.</w:t>
      </w:r>
    </w:p>
    <w:p w:rsidR="002533B2" w:rsidRPr="002533B2" w:rsidRDefault="002533B2">
      <w:pPr>
        <w:pStyle w:val="FootnoteText"/>
        <w:rPr>
          <w:lang w:val="en-GB"/>
        </w:rPr>
      </w:pPr>
    </w:p>
  </w:footnote>
  <w:footnote w:id="2">
    <w:p w:rsidR="002533B2" w:rsidRDefault="002533B2" w:rsidP="002533B2">
      <w:pPr>
        <w:spacing w:after="0" w:line="240" w:lineRule="auto"/>
        <w:ind w:left="720" w:hanging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477F4A">
        <w:rPr>
          <w:rFonts w:ascii="Times New Roman" w:eastAsia="Times New Roman" w:hAnsi="Times New Roman" w:cs="Times New Roman"/>
          <w:sz w:val="24"/>
          <w:szCs w:val="24"/>
        </w:rPr>
        <w:t xml:space="preserve">Schurz, C., Schurz, C. and Grant, U.S., 1969. </w:t>
      </w:r>
      <w:r w:rsidRPr="00477F4A">
        <w:rPr>
          <w:rFonts w:ascii="Times New Roman" w:eastAsia="Times New Roman" w:hAnsi="Times New Roman" w:cs="Times New Roman"/>
          <w:i/>
          <w:iCs/>
          <w:sz w:val="24"/>
          <w:szCs w:val="24"/>
        </w:rPr>
        <w:t>Report on the Condition of the South</w:t>
      </w:r>
      <w:r w:rsidRPr="00477F4A">
        <w:rPr>
          <w:rFonts w:ascii="Times New Roman" w:eastAsia="Times New Roman" w:hAnsi="Times New Roman" w:cs="Times New Roman"/>
          <w:sz w:val="24"/>
          <w:szCs w:val="24"/>
        </w:rPr>
        <w:t xml:space="preserve"> (p. 25). New York: Arno Press.</w:t>
      </w:r>
    </w:p>
    <w:p w:rsidR="002533B2" w:rsidRPr="002533B2" w:rsidRDefault="002533B2">
      <w:pPr>
        <w:pStyle w:val="FootnoteText"/>
        <w:rPr>
          <w:lang w:val="en-GB"/>
        </w:rPr>
      </w:pPr>
    </w:p>
  </w:footnote>
  <w:footnote w:id="3">
    <w:p w:rsidR="002533B2" w:rsidRPr="002533B2" w:rsidRDefault="002533B2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15721"/>
      <w:docPartObj>
        <w:docPartGallery w:val="Page Numbers (Top of Page)"/>
        <w:docPartUnique/>
      </w:docPartObj>
    </w:sdtPr>
    <w:sdtEndPr/>
    <w:sdtContent>
      <w:p w:rsidR="006A52B5" w:rsidRDefault="006A52B5">
        <w:pPr>
          <w:pStyle w:val="Header"/>
        </w:pPr>
        <w:r w:rsidRPr="00B63A68">
          <w:rPr>
            <w:rFonts w:ascii="Times New Roman" w:hAnsi="Times New Roman" w:cs="Times New Roman"/>
            <w:sz w:val="24"/>
            <w:szCs w:val="24"/>
          </w:rPr>
          <w:t xml:space="preserve">CARL SCHURZ REPORTS ON THE DEFEATED SOUTH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63A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3A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3A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33B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63A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A52B5" w:rsidRDefault="006A52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2B5" w:rsidRDefault="006A52B5">
    <w:pPr>
      <w:pStyle w:val="Header"/>
    </w:pPr>
    <w:r w:rsidRPr="00B63A68">
      <w:rPr>
        <w:rFonts w:ascii="Times New Roman" w:hAnsi="Times New Roman" w:cs="Times New Roman"/>
        <w:sz w:val="24"/>
        <w:szCs w:val="24"/>
      </w:rPr>
      <w:t>Running Head:  CARL SCHURZ REPORTS ON THE DEFEATED SOUTH</w:t>
    </w:r>
    <w:r>
      <w:tab/>
    </w:r>
    <w:sdt>
      <w:sdtPr>
        <w:id w:val="12115651"/>
        <w:docPartObj>
          <w:docPartGallery w:val="Page Numbers (Top of Page)"/>
          <w:docPartUnique/>
        </w:docPartObj>
      </w:sdtPr>
      <w:sdtEndPr/>
      <w:sdtContent>
        <w:r w:rsidR="007E2278">
          <w:fldChar w:fldCharType="begin"/>
        </w:r>
        <w:r w:rsidR="007E2278">
          <w:instrText xml:space="preserve"> PAGE   \* MERGEFORMAT </w:instrText>
        </w:r>
        <w:r w:rsidR="007E2278">
          <w:fldChar w:fldCharType="separate"/>
        </w:r>
        <w:r w:rsidR="002533B2">
          <w:rPr>
            <w:noProof/>
          </w:rPr>
          <w:t>1</w:t>
        </w:r>
        <w:r w:rsidR="007E2278">
          <w:rPr>
            <w:noProof/>
          </w:rPr>
          <w:fldChar w:fldCharType="end"/>
        </w:r>
      </w:sdtContent>
    </w:sdt>
  </w:p>
  <w:p w:rsidR="006A52B5" w:rsidRDefault="006A52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A68"/>
    <w:rsid w:val="00015F78"/>
    <w:rsid w:val="000771A2"/>
    <w:rsid w:val="000842BA"/>
    <w:rsid w:val="000C641B"/>
    <w:rsid w:val="00102C27"/>
    <w:rsid w:val="00121555"/>
    <w:rsid w:val="001404CA"/>
    <w:rsid w:val="001449F5"/>
    <w:rsid w:val="00166DD8"/>
    <w:rsid w:val="001B41CF"/>
    <w:rsid w:val="001C0E67"/>
    <w:rsid w:val="001C39C2"/>
    <w:rsid w:val="001D1CA5"/>
    <w:rsid w:val="001F5806"/>
    <w:rsid w:val="00205BA4"/>
    <w:rsid w:val="002114B5"/>
    <w:rsid w:val="00212709"/>
    <w:rsid w:val="00252FF4"/>
    <w:rsid w:val="002533B2"/>
    <w:rsid w:val="002D6BAE"/>
    <w:rsid w:val="002F7988"/>
    <w:rsid w:val="003157DC"/>
    <w:rsid w:val="003237B2"/>
    <w:rsid w:val="00341C7C"/>
    <w:rsid w:val="0034659F"/>
    <w:rsid w:val="00386AB2"/>
    <w:rsid w:val="003874C3"/>
    <w:rsid w:val="003920F6"/>
    <w:rsid w:val="003A2289"/>
    <w:rsid w:val="003C350B"/>
    <w:rsid w:val="003E57C3"/>
    <w:rsid w:val="003F7F57"/>
    <w:rsid w:val="004109E5"/>
    <w:rsid w:val="0043323C"/>
    <w:rsid w:val="00475E3E"/>
    <w:rsid w:val="00477F4A"/>
    <w:rsid w:val="004B7184"/>
    <w:rsid w:val="004E615C"/>
    <w:rsid w:val="004F0E91"/>
    <w:rsid w:val="005153F8"/>
    <w:rsid w:val="00541BA6"/>
    <w:rsid w:val="0054655F"/>
    <w:rsid w:val="005B01B6"/>
    <w:rsid w:val="005D0CF1"/>
    <w:rsid w:val="005E3851"/>
    <w:rsid w:val="006146D6"/>
    <w:rsid w:val="00623F1A"/>
    <w:rsid w:val="00631D3D"/>
    <w:rsid w:val="00642B8D"/>
    <w:rsid w:val="00642D12"/>
    <w:rsid w:val="00690526"/>
    <w:rsid w:val="006A52B5"/>
    <w:rsid w:val="007224F5"/>
    <w:rsid w:val="0076462F"/>
    <w:rsid w:val="007A3E91"/>
    <w:rsid w:val="007B1BD5"/>
    <w:rsid w:val="007E2278"/>
    <w:rsid w:val="00812F72"/>
    <w:rsid w:val="008329C0"/>
    <w:rsid w:val="008522B9"/>
    <w:rsid w:val="00855FD6"/>
    <w:rsid w:val="00861C48"/>
    <w:rsid w:val="0088012B"/>
    <w:rsid w:val="008B6933"/>
    <w:rsid w:val="008E47DF"/>
    <w:rsid w:val="00953B66"/>
    <w:rsid w:val="00986E8C"/>
    <w:rsid w:val="0099698D"/>
    <w:rsid w:val="0099780C"/>
    <w:rsid w:val="009A1C3C"/>
    <w:rsid w:val="009A7346"/>
    <w:rsid w:val="009A7517"/>
    <w:rsid w:val="009F19D7"/>
    <w:rsid w:val="00A1597C"/>
    <w:rsid w:val="00A2171D"/>
    <w:rsid w:val="00AA6641"/>
    <w:rsid w:val="00AB7C2A"/>
    <w:rsid w:val="00AE059A"/>
    <w:rsid w:val="00AF6B92"/>
    <w:rsid w:val="00AF7696"/>
    <w:rsid w:val="00B27B84"/>
    <w:rsid w:val="00B63A68"/>
    <w:rsid w:val="00BA61C6"/>
    <w:rsid w:val="00BD04ED"/>
    <w:rsid w:val="00BD5B17"/>
    <w:rsid w:val="00C13235"/>
    <w:rsid w:val="00C37F8E"/>
    <w:rsid w:val="00C76A76"/>
    <w:rsid w:val="00CB6B00"/>
    <w:rsid w:val="00CD0A7E"/>
    <w:rsid w:val="00D15197"/>
    <w:rsid w:val="00D24FD0"/>
    <w:rsid w:val="00D3423B"/>
    <w:rsid w:val="00D41551"/>
    <w:rsid w:val="00D54E13"/>
    <w:rsid w:val="00D603A5"/>
    <w:rsid w:val="00D733B8"/>
    <w:rsid w:val="00DB0898"/>
    <w:rsid w:val="00DD280B"/>
    <w:rsid w:val="00DE4A68"/>
    <w:rsid w:val="00E00B45"/>
    <w:rsid w:val="00E167CC"/>
    <w:rsid w:val="00E2568D"/>
    <w:rsid w:val="00E54A79"/>
    <w:rsid w:val="00EA5FBB"/>
    <w:rsid w:val="00ED7B28"/>
    <w:rsid w:val="00EF11F8"/>
    <w:rsid w:val="00EF3142"/>
    <w:rsid w:val="00EF4B90"/>
    <w:rsid w:val="00F173A3"/>
    <w:rsid w:val="00F427F7"/>
    <w:rsid w:val="00F520E1"/>
    <w:rsid w:val="00F9770B"/>
    <w:rsid w:val="00FA2E32"/>
    <w:rsid w:val="00FB71E7"/>
    <w:rsid w:val="00FD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5B8682-8160-40A0-B47E-EF3BA3A0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A68"/>
  </w:style>
  <w:style w:type="paragraph" w:styleId="Footer">
    <w:name w:val="footer"/>
    <w:basedOn w:val="Normal"/>
    <w:link w:val="FooterChar"/>
    <w:uiPriority w:val="99"/>
    <w:unhideWhenUsed/>
    <w:rsid w:val="00B63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A68"/>
  </w:style>
  <w:style w:type="paragraph" w:styleId="BalloonText">
    <w:name w:val="Balloon Text"/>
    <w:basedOn w:val="Normal"/>
    <w:link w:val="BalloonTextChar"/>
    <w:uiPriority w:val="99"/>
    <w:semiHidden/>
    <w:unhideWhenUsed/>
    <w:rsid w:val="00B6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A6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33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33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33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F8A14-BFA5-4418-A5FF-CDD08FFE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dcterms:created xsi:type="dcterms:W3CDTF">2018-08-01T18:26:00Z</dcterms:created>
  <dcterms:modified xsi:type="dcterms:W3CDTF">2018-08-01T22:34:00Z</dcterms:modified>
</cp:coreProperties>
</file>